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4D" w:rsidRDefault="0038534D" w:rsidP="0038534D">
      <w:pPr>
        <w:jc w:val="center"/>
        <w:rPr>
          <w:sz w:val="36"/>
          <w:szCs w:val="36"/>
        </w:rPr>
      </w:pPr>
    </w:p>
    <w:p w:rsidR="0038534D" w:rsidRPr="00F63C16" w:rsidRDefault="0038534D" w:rsidP="0038534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Pupil Services/</w:t>
      </w:r>
      <w:r w:rsidRPr="00F63C16">
        <w:rPr>
          <w:sz w:val="36"/>
          <w:szCs w:val="36"/>
        </w:rPr>
        <w:t>Special Education News</w:t>
      </w:r>
      <w:r>
        <w:rPr>
          <w:sz w:val="36"/>
          <w:szCs w:val="36"/>
        </w:rPr>
        <w:t>!</w:t>
      </w:r>
    </w:p>
    <w:p w:rsidR="0038534D" w:rsidRDefault="0038534D" w:rsidP="0038534D"/>
    <w:p w:rsidR="0038534D" w:rsidRDefault="0038534D" w:rsidP="0038534D">
      <w:pPr>
        <w:rPr>
          <w:sz w:val="36"/>
          <w:szCs w:val="36"/>
        </w:rPr>
      </w:pPr>
      <w:r>
        <w:rPr>
          <w:sz w:val="36"/>
          <w:szCs w:val="36"/>
        </w:rPr>
        <w:t>We are excited to share that our n</w:t>
      </w:r>
      <w:r w:rsidRPr="00F63C16">
        <w:rPr>
          <w:sz w:val="36"/>
          <w:szCs w:val="36"/>
        </w:rPr>
        <w:t xml:space="preserve">ew </w:t>
      </w:r>
      <w:proofErr w:type="spellStart"/>
      <w:r>
        <w:rPr>
          <w:b/>
          <w:bCs/>
          <w:color w:val="2E74B5" w:themeColor="accent1" w:themeShade="BF"/>
          <w:sz w:val="36"/>
          <w:szCs w:val="36"/>
          <w:u w:val="single"/>
        </w:rPr>
        <w:t>Cl</w:t>
      </w:r>
      <w:r w:rsidRPr="000E034B">
        <w:rPr>
          <w:b/>
          <w:bCs/>
          <w:color w:val="2E74B5" w:themeColor="accent1" w:themeShade="BF"/>
          <w:sz w:val="36"/>
          <w:szCs w:val="36"/>
          <w:u w:val="single"/>
        </w:rPr>
        <w:t>earTrack</w:t>
      </w:r>
      <w:proofErr w:type="spellEnd"/>
      <w:r w:rsidRPr="000E034B">
        <w:rPr>
          <w:b/>
          <w:bCs/>
          <w:color w:val="2E74B5" w:themeColor="accent1" w:themeShade="BF"/>
          <w:sz w:val="36"/>
          <w:szCs w:val="36"/>
          <w:u w:val="single"/>
        </w:rPr>
        <w:t xml:space="preserve"> </w:t>
      </w:r>
      <w:r w:rsidRPr="00F63C16">
        <w:rPr>
          <w:b/>
          <w:bCs/>
          <w:color w:val="2E74B5" w:themeColor="accent1" w:themeShade="BF"/>
          <w:sz w:val="36"/>
          <w:szCs w:val="36"/>
          <w:u w:val="single"/>
        </w:rPr>
        <w:t>Parent Portal</w:t>
      </w:r>
      <w:r w:rsidRPr="00F63C16">
        <w:rPr>
          <w:color w:val="2E74B5" w:themeColor="accent1" w:themeShade="BF"/>
          <w:sz w:val="36"/>
          <w:szCs w:val="36"/>
        </w:rPr>
        <w:t xml:space="preserve"> </w:t>
      </w:r>
      <w:r w:rsidRPr="00F63C16">
        <w:rPr>
          <w:sz w:val="36"/>
          <w:szCs w:val="36"/>
        </w:rPr>
        <w:t>will allow parents to access IEP’s and other secure documents ONLINE via a secure website.</w:t>
      </w:r>
      <w:r>
        <w:rPr>
          <w:sz w:val="36"/>
          <w:szCs w:val="36"/>
        </w:rPr>
        <w:t xml:space="preserve"> </w:t>
      </w:r>
    </w:p>
    <w:p w:rsidR="0038534D" w:rsidRDefault="0038534D" w:rsidP="0038534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1CC0ED" wp14:editId="42220E94">
            <wp:simplePos x="0" y="0"/>
            <wp:positionH relativeFrom="column">
              <wp:posOffset>-104775</wp:posOffset>
            </wp:positionH>
            <wp:positionV relativeFrom="paragraph">
              <wp:posOffset>407670</wp:posOffset>
            </wp:positionV>
            <wp:extent cx="914400" cy="914400"/>
            <wp:effectExtent l="0" t="0" r="0" b="0"/>
            <wp:wrapSquare wrapText="bothSides"/>
            <wp:docPr id="2" name="Graphic 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ai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34D" w:rsidRDefault="0038534D" w:rsidP="0038534D">
      <w:pPr>
        <w:rPr>
          <w:sz w:val="36"/>
          <w:szCs w:val="36"/>
        </w:rPr>
      </w:pPr>
      <w:r>
        <w:rPr>
          <w:sz w:val="36"/>
          <w:szCs w:val="36"/>
        </w:rPr>
        <w:t>Soon you will receive an e-mail invitation from ClearTrack200 &lt;Noreplay@cleartrack200.com&gt; inviting you to create a password to log on to the Parent Portal.</w:t>
      </w:r>
      <w:r w:rsidRPr="00EE6C15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>If you do not receive the email please check your spam/junkmail and/or call the Pupil Services office at (716) 676-8012.</w:t>
      </w:r>
    </w:p>
    <w:p w:rsidR="0038534D" w:rsidRDefault="0038534D" w:rsidP="0038534D">
      <w:pPr>
        <w:rPr>
          <w:sz w:val="36"/>
          <w:szCs w:val="36"/>
        </w:rPr>
      </w:pPr>
    </w:p>
    <w:p w:rsidR="0038534D" w:rsidRDefault="0038534D" w:rsidP="0038534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960C5F" wp14:editId="2A6572BA">
            <wp:simplePos x="0" y="0"/>
            <wp:positionH relativeFrom="column">
              <wp:posOffset>-111125</wp:posOffset>
            </wp:positionH>
            <wp:positionV relativeFrom="paragraph">
              <wp:posOffset>180975</wp:posOffset>
            </wp:positionV>
            <wp:extent cx="914400" cy="914400"/>
            <wp:effectExtent l="0" t="0" r="0" b="0"/>
            <wp:wrapSquare wrapText="bothSides"/>
            <wp:docPr id="6" name="Graphic 6" descr="Grinning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rinning fac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34D" w:rsidRDefault="0038534D" w:rsidP="0038534D">
      <w:pPr>
        <w:rPr>
          <w:sz w:val="36"/>
          <w:szCs w:val="36"/>
        </w:rPr>
      </w:pPr>
      <w:r>
        <w:rPr>
          <w:sz w:val="36"/>
          <w:szCs w:val="36"/>
        </w:rPr>
        <w:t xml:space="preserve">Once logged in you can view your child’s IEP or 504 Plan and other documents.  </w:t>
      </w:r>
    </w:p>
    <w:p w:rsidR="0038534D" w:rsidRDefault="0038534D" w:rsidP="0038534D">
      <w:pPr>
        <w:rPr>
          <w:sz w:val="36"/>
          <w:szCs w:val="36"/>
        </w:rPr>
      </w:pPr>
    </w:p>
    <w:p w:rsidR="0038534D" w:rsidRDefault="0038534D" w:rsidP="0038534D">
      <w:pPr>
        <w:rPr>
          <w:sz w:val="36"/>
          <w:szCs w:val="36"/>
        </w:rPr>
      </w:pPr>
      <w:r>
        <w:rPr>
          <w:sz w:val="36"/>
          <w:szCs w:val="36"/>
        </w:rPr>
        <w:t xml:space="preserve">If you have questions or would prefer to have your documents </w:t>
      </w:r>
      <w:r w:rsidRPr="00EE6C15">
        <w:rPr>
          <w:b/>
          <w:bCs/>
          <w:sz w:val="36"/>
          <w:szCs w:val="36"/>
        </w:rPr>
        <w:t xml:space="preserve">mailed </w:t>
      </w:r>
      <w:r>
        <w:rPr>
          <w:sz w:val="36"/>
          <w:szCs w:val="36"/>
        </w:rPr>
        <w:t>please contact the Pupil Services/Special Education Office at (716) 676-8012.</w:t>
      </w:r>
    </w:p>
    <w:p w:rsidR="002D298A" w:rsidRDefault="0038534D"/>
    <w:sectPr w:rsidR="002D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4D"/>
    <w:rsid w:val="00080F81"/>
    <w:rsid w:val="0038534D"/>
    <w:rsid w:val="00896AF4"/>
    <w:rsid w:val="009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17B9"/>
  <w15:chartTrackingRefBased/>
  <w15:docId w15:val="{10FDC996-BA49-4A67-B411-83941046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4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3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15" Type="http://schemas.openxmlformats.org/officeDocument/2006/relationships/image" Target="media/image6.svg"/><Relationship Id="rId4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Franklinville CSD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Farrand, Carol</dc:creator>
  <cp:keywords/>
  <dc:description/>
  <cp:lastModifiedBy>Farrand, Carol</cp:lastModifiedBy>
  <cp:revision>1</cp:revision>
  <cp:lastPrinted>2022-05-24T13:24:00Z</cp:lastPrinted>
  <dcterms:created xsi:type="dcterms:W3CDTF">2022-05-24T13:23:00Z</dcterms:created>
  <dcterms:modified xsi:type="dcterms:W3CDTF">2022-05-24T13:24:00Z</dcterms:modified>
</cp:coreProperties>
</file>